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after="0" w:line="240" w:lineRule="auto"/>
        <w:jc w:val="center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Style w:val="None"/>
          <w:lang w:val="en-US"/>
        </w:rPr>
        <w:drawing xmlns:a="http://schemas.openxmlformats.org/drawingml/2006/main"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914400</wp:posOffset>
            </wp:positionH>
            <wp:positionV relativeFrom="line">
              <wp:posOffset>0</wp:posOffset>
            </wp:positionV>
            <wp:extent cx="5829300" cy="822960"/>
            <wp:effectExtent l="0" t="0" r="0" b="0"/>
            <wp:wrapSquare wrapText="bothSides" distL="57150" distR="57150" distT="57150" distB="57150"/>
            <wp:docPr id="1073741825" name="officeArt object" descr="A black eagle on a red shiel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A black eagle on a red shieldDescription automatically generated" descr="A black eagle on a red shieldDescription automatically generated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8229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de-DE"/>
        </w:rPr>
        <w:t>MINISTRIA E EKONOMIS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>Ë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de-DE"/>
        </w:rPr>
        <w:t>, KULTUR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>Ë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S DHE INOVACIONIT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 xml:space="preserve">Shtojca 6 - </w:t>
      </w:r>
      <w:r>
        <w:rPr>
          <w:rStyle w:val="None"/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 xml:space="preserve">LISTA E DOKUMENTEVE 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bookmarkStart w:name="_Hlk186448373" w:id="0"/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  <w:r>
        <w:rPr>
          <w:rStyle w:val="None"/>
          <w:rFonts w:ascii="Times New Roman" w:hAnsi="Times New Roman"/>
          <w:b w:val="1"/>
          <w:bCs w:val="1"/>
          <w:sz w:val="28"/>
          <w:szCs w:val="28"/>
          <w:u w:val="single"/>
          <w:rtl w:val="0"/>
          <w:lang w:val="en-US"/>
        </w:rPr>
        <w:t>Procesi i aplikimit</w:t>
      </w:r>
      <w:bookmarkEnd w:id="0"/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8"/>
          <w:szCs w:val="28"/>
          <w:u w:val="single"/>
        </w:rPr>
      </w:pP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Fonts w:ascii="Times New Roman" w:cs="Times New Roman" w:hAnsi="Times New Roman" w:eastAsia="Times New Roman"/>
          <w:sz w:val="28"/>
          <w:szCs w:val="28"/>
          <w:rtl w:val="0"/>
        </w:rPr>
      </w:pPr>
      <w:bookmarkStart w:name="_Hlk158322635" w:id="1"/>
      <w:r>
        <w:rPr>
          <w:rStyle w:val="None"/>
          <w:rFonts w:ascii="Times New Roman" w:hAnsi="Times New Roman"/>
          <w:sz w:val="28"/>
          <w:szCs w:val="28"/>
          <w:rtl w:val="0"/>
          <w:lang w:val="da-DK"/>
        </w:rPr>
        <w:t>Udh</w:t>
      </w:r>
      <w:r>
        <w:rPr>
          <w:rStyle w:val="None"/>
          <w:rFonts w:ascii="Times New Roman" w:hAnsi="Times New Roman" w:hint="default"/>
          <w:sz w:val="28"/>
          <w:szCs w:val="28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8"/>
          <w:szCs w:val="28"/>
          <w:rtl w:val="0"/>
          <w:lang w:val="en-US"/>
        </w:rPr>
        <w:t>zuesi p</w:t>
      </w:r>
      <w:r>
        <w:rPr>
          <w:rStyle w:val="None"/>
          <w:rFonts w:ascii="Times New Roman" w:hAnsi="Times New Roman" w:hint="default"/>
          <w:sz w:val="28"/>
          <w:szCs w:val="28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8"/>
          <w:szCs w:val="28"/>
          <w:rtl w:val="0"/>
          <w:lang w:val="nl-NL"/>
        </w:rPr>
        <w:t>r Thirrjen 2026</w:t>
      </w:r>
      <w:bookmarkEnd w:id="1"/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Fonts w:ascii="Times New Roman" w:cs="Times New Roman" w:hAnsi="Times New Roman" w:eastAsia="Times New Roman"/>
          <w:sz w:val="28"/>
          <w:szCs w:val="28"/>
          <w:rtl w:val="0"/>
        </w:rPr>
      </w:pPr>
      <w:bookmarkStart w:name="_Hlk186408802" w:id="2"/>
      <w:r>
        <w:rPr>
          <w:rStyle w:val="None A"/>
          <w:rFonts w:ascii="Times New Roman" w:hAnsi="Times New Roman"/>
          <w:sz w:val="28"/>
          <w:szCs w:val="28"/>
          <w:rtl w:val="0"/>
          <w:lang w:val="en-US"/>
        </w:rPr>
        <w:t>Formulari i Aplikimit 2026 (Shtojca 2)</w:t>
      </w:r>
      <w:bookmarkEnd w:id="2"/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Fonts w:ascii="Times New Roman" w:cs="Times New Roman" w:hAnsi="Times New Roman" w:eastAsia="Times New Roman"/>
          <w:sz w:val="28"/>
          <w:szCs w:val="28"/>
          <w:rtl w:val="0"/>
        </w:rPr>
      </w:pPr>
      <w:bookmarkStart w:name="Korniza_logjike_formati_word__Shtojc" w:id="3"/>
      <w:bookmarkEnd w:id="3"/>
      <w:r>
        <w:rPr>
          <w:rStyle w:val="None A"/>
          <w:rFonts w:ascii="Times New Roman" w:hAnsi="Times New Roman"/>
          <w:sz w:val="28"/>
          <w:szCs w:val="28"/>
          <w:rtl w:val="0"/>
          <w:lang w:val="en-US"/>
        </w:rPr>
        <w:t>D</w:t>
      </w:r>
      <w:r>
        <w:rPr>
          <w:rStyle w:val="None A"/>
          <w:rFonts w:ascii="Times New Roman" w:hAnsi="Times New Roman"/>
          <w:sz w:val="28"/>
          <w:szCs w:val="28"/>
          <w:rtl w:val="0"/>
          <w:lang w:val="en-US"/>
        </w:rPr>
        <w:t>eklarata e Financimit t</w:t>
      </w:r>
      <w:r>
        <w:rPr>
          <w:rStyle w:val="None A"/>
          <w:rFonts w:ascii="Times New Roman" w:hAnsi="Times New Roman" w:hint="default"/>
          <w:sz w:val="28"/>
          <w:szCs w:val="28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8"/>
          <w:szCs w:val="28"/>
          <w:rtl w:val="0"/>
          <w:lang w:val="en-US"/>
        </w:rPr>
        <w:t>Dyfisht</w:t>
      </w:r>
      <w:r>
        <w:rPr>
          <w:rStyle w:val="None A"/>
          <w:rFonts w:ascii="Times New Roman" w:hAnsi="Times New Roman" w:hint="default"/>
          <w:sz w:val="28"/>
          <w:szCs w:val="28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8"/>
          <w:szCs w:val="28"/>
          <w:rtl w:val="0"/>
          <w:lang w:val="en-US"/>
        </w:rPr>
        <w:t>(Shtojca 3)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8"/>
          <w:szCs w:val="28"/>
          <w:rtl w:val="0"/>
          <w:lang w:val="en-US"/>
        </w:rPr>
      </w:pPr>
      <w:r>
        <w:rPr>
          <w:rStyle w:val="None A"/>
          <w:rFonts w:ascii="Times New Roman" w:hAnsi="Times New Roman"/>
          <w:sz w:val="28"/>
          <w:szCs w:val="28"/>
          <w:rtl w:val="0"/>
          <w:lang w:val="en-US"/>
        </w:rPr>
        <w:t>Deklarata e Konfliktit t</w:t>
      </w:r>
      <w:r>
        <w:rPr>
          <w:rStyle w:val="None A"/>
          <w:rFonts w:ascii="Times New Roman" w:hAnsi="Times New Roman" w:hint="default"/>
          <w:sz w:val="28"/>
          <w:szCs w:val="28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8"/>
          <w:szCs w:val="28"/>
          <w:rtl w:val="0"/>
          <w:lang w:val="en-US"/>
        </w:rPr>
        <w:t>Interesit (Shtojca 4)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8"/>
          <w:szCs w:val="28"/>
          <w:rtl w:val="0"/>
          <w:lang w:val="pt-PT"/>
        </w:rPr>
      </w:pPr>
      <w:r>
        <w:rPr>
          <w:rStyle w:val="None"/>
          <w:rFonts w:ascii="Times New Roman" w:hAnsi="Times New Roman"/>
          <w:sz w:val="28"/>
          <w:szCs w:val="28"/>
          <w:rtl w:val="0"/>
          <w:lang w:val="pt-PT"/>
        </w:rPr>
        <w:t>Deklarata e t</w:t>
      </w:r>
      <w:r>
        <w:rPr>
          <w:rStyle w:val="None"/>
          <w:rFonts w:ascii="Times New Roman" w:hAnsi="Times New Roman" w:hint="default"/>
          <w:sz w:val="28"/>
          <w:szCs w:val="28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8"/>
          <w:szCs w:val="28"/>
          <w:rtl w:val="0"/>
          <w:lang w:val="en-US"/>
        </w:rPr>
        <w:t>Drejt</w:t>
      </w:r>
      <w:r>
        <w:rPr>
          <w:rStyle w:val="None"/>
          <w:rFonts w:ascii="Times New Roman" w:hAnsi="Times New Roman" w:hint="default"/>
          <w:sz w:val="28"/>
          <w:szCs w:val="28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8"/>
          <w:szCs w:val="28"/>
          <w:rtl w:val="0"/>
          <w:lang w:val="en-US"/>
        </w:rPr>
        <w:t>s s</w:t>
      </w:r>
      <w:r>
        <w:rPr>
          <w:rStyle w:val="None"/>
          <w:rFonts w:ascii="Times New Roman" w:hAnsi="Times New Roman" w:hint="default"/>
          <w:sz w:val="28"/>
          <w:szCs w:val="28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8"/>
          <w:szCs w:val="28"/>
          <w:rtl w:val="0"/>
          <w:lang w:val="en-US"/>
        </w:rPr>
        <w:t>Autorit (Shtojca 5)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8"/>
          <w:szCs w:val="28"/>
          <w:rtl w:val="0"/>
          <w:lang w:val="pt-PT"/>
        </w:rPr>
      </w:pPr>
      <w:r>
        <w:rPr>
          <w:rStyle w:val="None"/>
          <w:rFonts w:ascii="Times New Roman" w:hAnsi="Times New Roman"/>
          <w:sz w:val="28"/>
          <w:szCs w:val="28"/>
          <w:rtl w:val="0"/>
          <w:lang w:val="pt-PT"/>
        </w:rPr>
        <w:t>Lista e dokumenteve shoq</w:t>
      </w:r>
      <w:r>
        <w:rPr>
          <w:rStyle w:val="None"/>
          <w:rFonts w:ascii="Times New Roman" w:hAnsi="Times New Roman" w:hint="default"/>
          <w:sz w:val="28"/>
          <w:szCs w:val="28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8"/>
          <w:szCs w:val="28"/>
          <w:rtl w:val="0"/>
          <w:lang w:val="es-ES_tradnl"/>
        </w:rPr>
        <w:t>ruese t</w:t>
      </w:r>
      <w:r>
        <w:rPr>
          <w:rStyle w:val="None"/>
          <w:rFonts w:ascii="Times New Roman" w:hAnsi="Times New Roman" w:hint="default"/>
          <w:sz w:val="28"/>
          <w:szCs w:val="28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8"/>
          <w:szCs w:val="28"/>
          <w:rtl w:val="0"/>
          <w:lang w:val="en-US"/>
        </w:rPr>
        <w:t>aplikimit (Shtojca 6)</w:t>
      </w:r>
    </w:p>
    <w:p>
      <w:pPr>
        <w:pStyle w:val="List Paragraph"/>
        <w:rPr>
          <w:rStyle w:val="None"/>
          <w:rFonts w:ascii="Times New Roman" w:cs="Times New Roman" w:hAnsi="Times New Roman" w:eastAsia="Times New Roman"/>
          <w:sz w:val="28"/>
          <w:szCs w:val="28"/>
          <w:lang w:val="pt-PT"/>
        </w:rPr>
      </w:pPr>
    </w:p>
    <w:p>
      <w:pPr>
        <w:pStyle w:val="Body A"/>
        <w:ind w:left="360" w:firstLine="0"/>
        <w:rPr>
          <w:rStyle w:val="None"/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gjitha dokumentet e k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rkuara duhet t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jen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p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fr-FR"/>
        </w:rPr>
        <w:t>rdit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suara, jo m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de-DE"/>
        </w:rPr>
        <w:t>von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se 3 muaj nga afati i aplikimit.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rPr>
          <w:rStyle w:val="None A"/>
        </w:rPr>
      </w:pPr>
    </w:p>
    <w:p>
      <w:pPr>
        <w:pStyle w:val="List Paragraph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</w:pPr>
      <w:r>
        <w:rPr>
          <w:rStyle w:val="None"/>
          <w:rFonts w:ascii="Times New Roman" w:hAnsi="Times New Roman"/>
          <w:b w:val="1"/>
          <w:bCs w:val="1"/>
          <w:sz w:val="24"/>
          <w:szCs w:val="24"/>
          <w:u w:val="single"/>
          <w:rtl w:val="0"/>
          <w:lang w:val="en-US"/>
        </w:rPr>
        <w:t>Dokumentet e k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u w:val="single"/>
          <w:rtl w:val="0"/>
          <w:lang w:val="nl-NL"/>
        </w:rPr>
        <w:t>ë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u w:val="single"/>
          <w:rtl w:val="0"/>
          <w:lang w:val="pt-PT"/>
        </w:rPr>
        <w:t>rkuara p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u w:val="single"/>
          <w:rtl w:val="0"/>
          <w:lang w:val="nl-NL"/>
        </w:rPr>
        <w:t>ë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u w:val="single"/>
          <w:rtl w:val="0"/>
          <w:lang w:val="de-DE"/>
        </w:rPr>
        <w:t>r Individ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u w:val="single"/>
          <w:rtl w:val="0"/>
          <w:lang w:val="nl-NL"/>
        </w:rPr>
        <w:t>ë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u w:val="single"/>
          <w:rtl w:val="0"/>
          <w:lang w:val="en-US"/>
        </w:rPr>
        <w:t>t</w:t>
      </w:r>
    </w:p>
    <w:p>
      <w:pPr>
        <w:pStyle w:val="List Paragraph"/>
        <w:numPr>
          <w:ilvl w:val="0"/>
          <w:numId w:val="6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da-DK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da-DK"/>
        </w:rPr>
        <w:t>CV-t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/portofol i Individit apo Grupit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Individ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pt-PT"/>
        </w:rPr>
        <w:t>ve q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pt-PT"/>
        </w:rPr>
        <w:t>do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>angazhohet 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projekt (n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se b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het fjal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 m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shum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se nj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individ);</w:t>
      </w:r>
    </w:p>
    <w:p>
      <w:pPr>
        <w:pStyle w:val="Default"/>
        <w:numPr>
          <w:ilvl w:val="0"/>
          <w:numId w:val="6"/>
        </w:numPr>
        <w:suppressAutoHyphens w:val="1"/>
        <w:bidi w:val="0"/>
        <w:spacing w:before="0" w:after="240" w:line="240" w:lineRule="auto"/>
        <w:ind w:right="0"/>
        <w:jc w:val="left"/>
        <w:rPr>
          <w:rFonts w:ascii="Times New Roman" w:hAnsi="Times New Roman"/>
          <w:rtl w:val="0"/>
          <w:lang w:val="de-DE"/>
        </w:rPr>
      </w:pPr>
      <w:r>
        <w:rPr>
          <w:rStyle w:val="None"/>
          <w:rFonts w:ascii="Times New Roman" w:hAnsi="Times New Roman"/>
          <w:rtl w:val="0"/>
          <w:lang w:val="de-DE"/>
        </w:rPr>
        <w:t>V</w:t>
      </w:r>
      <w:r>
        <w:rPr>
          <w:rStyle w:val="None"/>
          <w:rFonts w:ascii="Times New Roman" w:hAnsi="Times New Roman" w:hint="default"/>
          <w:rtl w:val="0"/>
          <w:lang w:val="nl-NL"/>
        </w:rPr>
        <w:t>ë</w:t>
      </w:r>
      <w:r>
        <w:rPr>
          <w:rStyle w:val="None"/>
          <w:rFonts w:ascii="Times New Roman" w:hAnsi="Times New Roman"/>
          <w:rtl w:val="0"/>
          <w:lang w:val="de-DE"/>
        </w:rPr>
        <w:t>rtetim i llogaris</w:t>
      </w:r>
      <w:r>
        <w:rPr>
          <w:rStyle w:val="None"/>
          <w:rFonts w:ascii="Times New Roman" w:hAnsi="Times New Roman" w:hint="default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rtl w:val="0"/>
          <w:lang w:val="de-DE"/>
        </w:rPr>
        <w:t>bankare t</w:t>
      </w:r>
      <w:r>
        <w:rPr>
          <w:rStyle w:val="None"/>
          <w:rFonts w:ascii="Times New Roman" w:hAnsi="Times New Roman" w:hint="default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rtl w:val="0"/>
          <w:lang w:val="de-DE"/>
        </w:rPr>
        <w:t>aplikantit n</w:t>
      </w:r>
      <w:r>
        <w:rPr>
          <w:rStyle w:val="None"/>
          <w:rFonts w:ascii="Times New Roman" w:hAnsi="Times New Roman" w:hint="default"/>
          <w:rtl w:val="0"/>
          <w:lang w:val="de-DE"/>
        </w:rPr>
        <w:t xml:space="preserve">ë </w:t>
      </w:r>
      <w:r>
        <w:rPr>
          <w:rStyle w:val="None"/>
          <w:rFonts w:ascii="Times New Roman" w:hAnsi="Times New Roman"/>
          <w:rtl w:val="0"/>
          <w:lang w:val="de-DE"/>
        </w:rPr>
        <w:t>LEK (l</w:t>
      </w:r>
      <w:r>
        <w:rPr>
          <w:rStyle w:val="None"/>
          <w:rFonts w:ascii="Times New Roman" w:hAnsi="Times New Roman" w:hint="default"/>
          <w:rtl w:val="0"/>
          <w:lang w:val="de-DE"/>
        </w:rPr>
        <w:t>ë</w:t>
      </w:r>
      <w:r>
        <w:rPr>
          <w:rStyle w:val="None"/>
          <w:rFonts w:ascii="Times New Roman" w:hAnsi="Times New Roman"/>
          <w:rtl w:val="0"/>
          <w:lang w:val="de-DE"/>
        </w:rPr>
        <w:t>shuar nga banka)</w:t>
      </w:r>
    </w:p>
    <w:p>
      <w:pPr>
        <w:pStyle w:val="List Paragraph"/>
        <w:numPr>
          <w:ilvl w:val="0"/>
          <w:numId w:val="6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Fotokopje e Kart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s s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Identitetit t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Individit;</w:t>
      </w:r>
    </w:p>
    <w:p>
      <w:pPr>
        <w:pStyle w:val="List Paragraph"/>
        <w:numPr>
          <w:ilvl w:val="0"/>
          <w:numId w:val="6"/>
        </w:numPr>
        <w:bidi w:val="0"/>
        <w:spacing w:line="256" w:lineRule="auto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V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rtetim nga Prokuroria q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personi p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rgjegj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 xml:space="preserve">s nuk 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sht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n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ndjekje penale dhe v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rtetim nga Gjykata q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 xml:space="preserve">nuk 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sht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n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 xml:space="preserve">ë 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gjykim p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>r vep</w:t>
      </w:r>
      <w:r>
        <w:rPr>
          <w:rStyle w:val="None A"/>
          <w:rFonts w:ascii="Times New Roman" w:hAnsi="Times New Roman" w:hint="default"/>
          <w:sz w:val="24"/>
          <w:szCs w:val="24"/>
          <w:rtl w:val="0"/>
          <w:lang w:val="en-US"/>
        </w:rPr>
        <w:t>ë</w:t>
      </w:r>
      <w:r>
        <w:rPr>
          <w:rStyle w:val="None A"/>
          <w:rFonts w:ascii="Times New Roman" w:hAnsi="Times New Roman"/>
          <w:sz w:val="24"/>
          <w:szCs w:val="24"/>
          <w:rtl w:val="0"/>
          <w:lang w:val="en-US"/>
        </w:rPr>
        <w:t xml:space="preserve">r penale; </w:t>
      </w:r>
    </w:p>
    <w:sectPr>
      <w:headerReference w:type="default" r:id="rId5"/>
      <w:footerReference w:type="default" r:id="rId6"/>
      <w:pgSz w:w="12240" w:h="15840" w:orient="portrait"/>
      <w:pgMar w:top="540" w:right="1440" w:bottom="1440" w:left="1440" w:header="720" w:footer="45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"/>
      <w:pBdr>
        <w:top w:val="single" w:color="000000" w:sz="4" w:space="0" w:shadow="0" w:frame="0"/>
        <w:left w:val="nil"/>
        <w:bottom w:val="nil"/>
        <w:right w:val="nil"/>
      </w:pBdr>
      <w:tabs>
        <w:tab w:val="center" w:pos="4320"/>
        <w:tab w:val="right" w:pos="8640"/>
      </w:tabs>
      <w:jc w:val="center"/>
      <w:rPr>
        <w:rFonts w:ascii="Calibri" w:cs="Calibri" w:hAnsi="Calibri" w:eastAsia="Calibri"/>
        <w:sz w:val="20"/>
        <w:szCs w:val="20"/>
      </w:rPr>
    </w:pPr>
    <w:r>
      <w:rPr>
        <w:rFonts w:ascii="Calibri" w:hAnsi="Calibri"/>
        <w:sz w:val="20"/>
        <w:szCs w:val="20"/>
        <w:rtl w:val="0"/>
        <w:lang w:val="pt-PT"/>
      </w:rPr>
      <w:t xml:space="preserve">Adresa: </w:t>
    </w:r>
    <w:r>
      <w:rPr>
        <w:rFonts w:ascii="Calibri" w:hAnsi="Calibri"/>
        <w:sz w:val="20"/>
        <w:szCs w:val="20"/>
        <w:rtl w:val="0"/>
      </w:rPr>
      <w:t xml:space="preserve">Rruga </w:t>
    </w:r>
    <w:r>
      <w:rPr>
        <w:rFonts w:ascii="Calibri" w:hAnsi="Calibri" w:hint="default"/>
        <w:sz w:val="20"/>
        <w:szCs w:val="20"/>
        <w:rtl w:val="1"/>
        <w:lang w:val="ar-SA" w:bidi="ar-SA"/>
      </w:rPr>
      <w:t>“</w:t>
    </w:r>
    <w:r>
      <w:rPr>
        <w:rFonts w:ascii="Calibri" w:hAnsi="Calibri"/>
        <w:sz w:val="20"/>
        <w:szCs w:val="20"/>
        <w:rtl w:val="0"/>
      </w:rPr>
      <w:t>Aleksand</w:t>
    </w:r>
    <w:r>
      <w:rPr>
        <w:rFonts w:ascii="Calibri" w:hAnsi="Calibri" w:hint="default"/>
        <w:sz w:val="20"/>
        <w:szCs w:val="20"/>
        <w:rtl w:val="0"/>
        <w:lang w:val="nl-NL"/>
      </w:rPr>
      <w:t>ë</w:t>
    </w:r>
    <w:r>
      <w:rPr>
        <w:rFonts w:ascii="Calibri" w:hAnsi="Calibri"/>
        <w:sz w:val="20"/>
        <w:szCs w:val="20"/>
        <w:rtl w:val="0"/>
      </w:rPr>
      <w:t>r Moisiu</w:t>
    </w:r>
    <w:r>
      <w:rPr>
        <w:rFonts w:ascii="Calibri" w:hAnsi="Calibri" w:hint="default"/>
        <w:sz w:val="20"/>
        <w:szCs w:val="20"/>
        <w:rtl w:val="0"/>
      </w:rPr>
      <w:t>”</w:t>
    </w:r>
    <w:r>
      <w:rPr>
        <w:rFonts w:ascii="Calibri" w:hAnsi="Calibri"/>
        <w:sz w:val="20"/>
        <w:szCs w:val="20"/>
        <w:rtl w:val="0"/>
        <w:lang w:val="pt-PT"/>
      </w:rPr>
      <w:t>, 76, 1001, Tiran</w:t>
    </w:r>
    <w:r>
      <w:rPr>
        <w:rFonts w:ascii="Calibri" w:hAnsi="Calibri" w:hint="default"/>
        <w:sz w:val="20"/>
        <w:szCs w:val="20"/>
        <w:rtl w:val="0"/>
        <w:lang w:val="pt-PT"/>
      </w:rPr>
      <w:t>ë</w:t>
    </w:r>
    <w:r>
      <w:rPr>
        <w:rFonts w:ascii="Calibri" w:hAnsi="Calibri"/>
        <w:sz w:val="20"/>
        <w:szCs w:val="20"/>
        <w:rtl w:val="0"/>
        <w:lang w:val="pt-PT"/>
      </w:rPr>
      <w:t>, Shqip</w:t>
    </w:r>
    <w:r>
      <w:rPr>
        <w:rFonts w:ascii="Calibri" w:hAnsi="Calibri" w:hint="default"/>
        <w:sz w:val="20"/>
        <w:szCs w:val="20"/>
        <w:rtl w:val="0"/>
        <w:lang w:val="pt-PT"/>
      </w:rPr>
      <w:t>ë</w:t>
    </w:r>
    <w:r>
      <w:rPr>
        <w:rFonts w:ascii="Calibri" w:hAnsi="Calibri"/>
        <w:sz w:val="20"/>
        <w:szCs w:val="20"/>
        <w:rtl w:val="0"/>
        <w:lang w:val="pt-PT"/>
      </w:rPr>
      <w:t>ri</w:t>
    </w:r>
  </w:p>
  <w:p>
    <w:pPr>
      <w:pStyle w:val="Body"/>
      <w:tabs>
        <w:tab w:val="center" w:pos="4320"/>
        <w:tab w:val="right" w:pos="8640"/>
      </w:tabs>
      <w:jc w:val="center"/>
    </w:pPr>
    <w:r>
      <w:rPr>
        <w:rFonts w:ascii="Calibri" w:hAnsi="Calibri"/>
        <w:sz w:val="20"/>
        <w:szCs w:val="20"/>
        <w:rtl w:val="0"/>
        <w:lang w:val="pt-PT"/>
      </w:rPr>
      <w:t xml:space="preserve">Tel. +355  4 222 6033,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"http://galeriakombetare.gov.al"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pt-PT"/>
      </w:rPr>
      <w:t>http://galeriakombetare.gov.al</w:t>
    </w:r>
    <w:r>
      <w:rPr/>
      <w:fldChar w:fldCharType="end" w:fldLock="0"/>
    </w:r>
    <w:r>
      <w:rPr>
        <w:rStyle w:val="Hyperlink.0"/>
        <w:rtl w:val="0"/>
        <w:lang w:val="pt-PT"/>
      </w:rPr>
      <w:t>, info@galeriakombetare.gov.al</w:t>
    </w:r>
    <w:r>
      <w:rPr>
        <w:rStyle w:val="None"/>
        <w:rFonts w:ascii="Calibri" w:cs="Calibri" w:hAnsi="Calibri" w:eastAsia="Calibri"/>
        <w:sz w:val="20"/>
        <w:szCs w:val="20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14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60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7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ed Style 1.0"/>
  </w:abstractNum>
  <w:abstractNum w:abstractNumId="5">
    <w:multiLevelType w:val="hybridMultilevel"/>
    <w:styleLink w:val="Imported Style 1.0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Calibri" w:cs="Calibri" w:hAnsi="Calibri" w:eastAsia="Calibri"/>
      <w:sz w:val="20"/>
      <w:szCs w:val="20"/>
      <w:lang w:val="pt-PT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character" w:styleId="None A">
    <w:name w:val="None A"/>
  </w:style>
  <w:style w:type="numbering" w:styleId="Imported Style 2">
    <w:name w:val="Imported Style 2"/>
    <w:pPr>
      <w:numPr>
        <w:numId w:val="3"/>
      </w:numPr>
    </w:pPr>
  </w:style>
  <w:style w:type="numbering" w:styleId="Imported Style 1.0">
    <w:name w:val="Imported Style 1.0"/>
    <w:pPr>
      <w:numPr>
        <w:numId w:val="5"/>
      </w:numPr>
    </w:p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